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AB" w:rsidRPr="009F22AB" w:rsidRDefault="009F22AB" w:rsidP="009F22AB">
      <w:pPr>
        <w:pStyle w:val="Odlomakpopisa"/>
        <w:spacing w:line="360" w:lineRule="auto"/>
        <w:jc w:val="center"/>
        <w:rPr>
          <w:rFonts w:ascii="Antique Olive" w:hAnsi="Antique Olive"/>
          <w:b/>
          <w:color w:val="7030A0"/>
          <w:sz w:val="36"/>
          <w:szCs w:val="36"/>
        </w:rPr>
      </w:pPr>
      <w:r w:rsidRPr="009F22AB">
        <w:rPr>
          <w:rFonts w:ascii="Antique Olive" w:hAnsi="Antique Olive"/>
          <w:b/>
          <w:color w:val="7030A0"/>
          <w:sz w:val="36"/>
          <w:szCs w:val="36"/>
        </w:rPr>
        <w:t>1.A SNJEŽANA GOTOVAC</w:t>
      </w:r>
      <w:r w:rsidR="00715D42">
        <w:rPr>
          <w:rFonts w:ascii="Antique Olive" w:hAnsi="Antique Olive"/>
          <w:b/>
          <w:color w:val="7030A0"/>
          <w:sz w:val="36"/>
          <w:szCs w:val="36"/>
        </w:rPr>
        <w:t xml:space="preserve"> (međusmjena)</w:t>
      </w:r>
    </w:p>
    <w:p w:rsidR="009F22AB" w:rsidRPr="009F22AB" w:rsidRDefault="009F22AB" w:rsidP="009F22AB">
      <w:pPr>
        <w:pStyle w:val="Odlomakpopisa"/>
        <w:spacing w:line="360" w:lineRule="auto"/>
        <w:jc w:val="center"/>
        <w:rPr>
          <w:rFonts w:ascii="Antique Olive" w:hAnsi="Antique Olive"/>
          <w:sz w:val="28"/>
          <w:szCs w:val="28"/>
        </w:rPr>
      </w:pPr>
    </w:p>
    <w:p w:rsidR="009F22AB" w:rsidRPr="009F22AB" w:rsidRDefault="00706551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706551">
        <w:rPr>
          <w:rFonts w:ascii="Antique Olive" w:hAnsi="Antique Olive"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240D6E" wp14:editId="2024146C">
            <wp:simplePos x="0" y="0"/>
            <wp:positionH relativeFrom="page">
              <wp:align>right</wp:align>
            </wp:positionH>
            <wp:positionV relativeFrom="paragraph">
              <wp:posOffset>123825</wp:posOffset>
            </wp:positionV>
            <wp:extent cx="4132848" cy="2181225"/>
            <wp:effectExtent l="0" t="0" r="1270" b="0"/>
            <wp:wrapNone/>
            <wp:docPr id="2" name="Slika 2" descr="Slikovni rez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848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AB" w:rsidRPr="009F22AB">
        <w:rPr>
          <w:rFonts w:ascii="Antique Olive" w:hAnsi="Antique Olive"/>
          <w:color w:val="0070C0"/>
          <w:sz w:val="28"/>
          <w:szCs w:val="28"/>
        </w:rPr>
        <w:t xml:space="preserve">Nikola </w:t>
      </w:r>
      <w:proofErr w:type="spellStart"/>
      <w:r w:rsidR="009F22AB" w:rsidRPr="009F22AB">
        <w:rPr>
          <w:rFonts w:ascii="Antique Olive" w:hAnsi="Antique Olive"/>
          <w:color w:val="0070C0"/>
          <w:sz w:val="28"/>
          <w:szCs w:val="28"/>
        </w:rPr>
        <w:t>Bulović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 xml:space="preserve">Ante </w:t>
      </w:r>
      <w:proofErr w:type="spellStart"/>
      <w:r w:rsidRPr="009F22AB">
        <w:rPr>
          <w:rFonts w:ascii="Antique Olive" w:hAnsi="Antique Olive"/>
          <w:color w:val="0070C0"/>
          <w:sz w:val="28"/>
          <w:szCs w:val="28"/>
        </w:rPr>
        <w:t>Bužančić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 xml:space="preserve">Damira </w:t>
      </w: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Čaljkušić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 xml:space="preserve">Nina </w:t>
      </w: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Čotić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>Matea Ćosić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Aneta</w:t>
      </w:r>
      <w:proofErr w:type="spellEnd"/>
      <w:r w:rsidRPr="009F22AB">
        <w:rPr>
          <w:rFonts w:ascii="Antique Olive" w:hAnsi="Antique Olive"/>
          <w:color w:val="D60093"/>
          <w:sz w:val="28"/>
          <w:szCs w:val="28"/>
        </w:rPr>
        <w:t xml:space="preserve"> Dadić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>Marko Delić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 xml:space="preserve">Roko </w:t>
      </w:r>
      <w:proofErr w:type="spellStart"/>
      <w:r w:rsidRPr="009F22AB">
        <w:rPr>
          <w:rFonts w:ascii="Antique Olive" w:hAnsi="Antique Olive"/>
          <w:color w:val="0070C0"/>
          <w:sz w:val="28"/>
          <w:szCs w:val="28"/>
        </w:rPr>
        <w:t>Grubešić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 xml:space="preserve">Petra Jeličić </w:t>
      </w: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Lovreković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>Leonarda Kasalo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 xml:space="preserve">Marija </w:t>
      </w: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Kunac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>Antonio Lončar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Anamaria</w:t>
      </w:r>
      <w:proofErr w:type="spellEnd"/>
      <w:r w:rsidRPr="009F22AB">
        <w:rPr>
          <w:rFonts w:ascii="Antique Olive" w:hAnsi="Antique Olive"/>
          <w:color w:val="D60093"/>
          <w:sz w:val="28"/>
          <w:szCs w:val="28"/>
        </w:rPr>
        <w:t xml:space="preserve"> Marić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 xml:space="preserve">Nino </w:t>
      </w:r>
      <w:proofErr w:type="spellStart"/>
      <w:r w:rsidRPr="009F22AB">
        <w:rPr>
          <w:rFonts w:ascii="Antique Olive" w:hAnsi="Antique Olive"/>
          <w:color w:val="0070C0"/>
          <w:sz w:val="28"/>
          <w:szCs w:val="28"/>
        </w:rPr>
        <w:t>Matijaš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>Nora Rajčić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 xml:space="preserve">Roko </w:t>
      </w:r>
      <w:proofErr w:type="spellStart"/>
      <w:r w:rsidRPr="009F22AB">
        <w:rPr>
          <w:rFonts w:ascii="Antique Olive" w:hAnsi="Antique Olive"/>
          <w:color w:val="0070C0"/>
          <w:sz w:val="28"/>
          <w:szCs w:val="28"/>
        </w:rPr>
        <w:t>Sekula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>Josip Spajić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>Roko Šakić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F22AB">
        <w:rPr>
          <w:rFonts w:ascii="Antique Olive" w:hAnsi="Antique Olive"/>
          <w:color w:val="D60093"/>
          <w:sz w:val="28"/>
          <w:szCs w:val="28"/>
        </w:rPr>
        <w:t>Rita Šantić</w:t>
      </w:r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Nala</w:t>
      </w:r>
      <w:proofErr w:type="spellEnd"/>
      <w:r w:rsidRPr="009F22AB">
        <w:rPr>
          <w:rFonts w:ascii="Antique Olive" w:hAnsi="Antique Olive"/>
          <w:color w:val="D60093"/>
          <w:sz w:val="28"/>
          <w:szCs w:val="28"/>
        </w:rPr>
        <w:t xml:space="preserve"> </w:t>
      </w:r>
      <w:proofErr w:type="spellStart"/>
      <w:r w:rsidRPr="009F22AB">
        <w:rPr>
          <w:rFonts w:ascii="Antique Olive" w:hAnsi="Antique Olive"/>
          <w:color w:val="D60093"/>
          <w:sz w:val="28"/>
          <w:szCs w:val="28"/>
        </w:rPr>
        <w:t>Šiškov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 xml:space="preserve">Marko </w:t>
      </w:r>
      <w:proofErr w:type="spellStart"/>
      <w:r w:rsidRPr="009F22AB">
        <w:rPr>
          <w:rFonts w:ascii="Antique Olive" w:hAnsi="Antique Olive"/>
          <w:color w:val="0070C0"/>
          <w:sz w:val="28"/>
          <w:szCs w:val="28"/>
        </w:rPr>
        <w:t>Taslak</w:t>
      </w:r>
      <w:proofErr w:type="spellEnd"/>
    </w:p>
    <w:p w:rsidR="009F22AB" w:rsidRPr="009F22AB" w:rsidRDefault="009F22AB" w:rsidP="009F22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 xml:space="preserve">Josip </w:t>
      </w:r>
      <w:proofErr w:type="spellStart"/>
      <w:r w:rsidRPr="009F22AB">
        <w:rPr>
          <w:rFonts w:ascii="Antique Olive" w:hAnsi="Antique Olive"/>
          <w:color w:val="0070C0"/>
          <w:sz w:val="28"/>
          <w:szCs w:val="28"/>
        </w:rPr>
        <w:t>Vujičić</w:t>
      </w:r>
      <w:proofErr w:type="spellEnd"/>
    </w:p>
    <w:p w:rsidR="00706551" w:rsidRPr="00706551" w:rsidRDefault="009F22AB" w:rsidP="0070655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9F22AB">
        <w:rPr>
          <w:rFonts w:ascii="Antique Olive" w:hAnsi="Antique Olive"/>
          <w:color w:val="0070C0"/>
          <w:sz w:val="28"/>
          <w:szCs w:val="28"/>
        </w:rPr>
        <w:t>Josip Vukušić</w:t>
      </w:r>
      <w:bookmarkStart w:id="0" w:name="_GoBack"/>
      <w:bookmarkEnd w:id="0"/>
    </w:p>
    <w:sectPr w:rsidR="00706551" w:rsidRPr="00706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459"/>
    <w:multiLevelType w:val="hybridMultilevel"/>
    <w:tmpl w:val="C81ED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F2ABE"/>
    <w:multiLevelType w:val="hybridMultilevel"/>
    <w:tmpl w:val="3BAC7F9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AB"/>
    <w:rsid w:val="00706551"/>
    <w:rsid w:val="00715D42"/>
    <w:rsid w:val="007C1671"/>
    <w:rsid w:val="009F22AB"/>
    <w:rsid w:val="00A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B3D1"/>
  <w15:chartTrackingRefBased/>
  <w15:docId w15:val="{E36D66C1-B667-422E-AE70-1847AF2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2017-08-30T06:45:00Z</dcterms:created>
  <dcterms:modified xsi:type="dcterms:W3CDTF">2017-08-30T06:45:00Z</dcterms:modified>
</cp:coreProperties>
</file>